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52" w:rsidRDefault="005B5C52" w:rsidP="005B5C5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:rsidR="005B5C52" w:rsidRDefault="005B5C52" w:rsidP="005B5C5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«Детский сад общеразвивающего вида №23»</w:t>
      </w:r>
    </w:p>
    <w:p w:rsidR="005B5C52" w:rsidRDefault="005B5C52" w:rsidP="005B5C52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72"/>
          <w:szCs w:val="72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Конспект непосредственной образовательно</w:t>
      </w:r>
      <w:r w:rsidR="005B5C52">
        <w:rPr>
          <w:rFonts w:ascii="Times New Roman" w:eastAsia="Times New Roman" w:hAnsi="Times New Roman"/>
          <w:b/>
          <w:sz w:val="44"/>
          <w:szCs w:val="44"/>
          <w:lang w:eastAsia="ru-RU"/>
        </w:rPr>
        <w:t>й деятельности для детей разновозрастной группы «Весёлый паровозик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»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 xml:space="preserve"> 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lang w:eastAsia="ru-RU"/>
        </w:rPr>
        <w:t>«Масленица. Изготовление куклы из бумаги»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Подготовила воспитатель </w:t>
      </w:r>
    </w:p>
    <w:p w:rsidR="005E0BC3" w:rsidRDefault="005B5C52" w:rsidP="005E0BC3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первой</w:t>
      </w:r>
      <w:r w:rsidR="005E0BC3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квалификационной</w:t>
      </w:r>
    </w:p>
    <w:p w:rsidR="005E0BC3" w:rsidRDefault="005B5C52" w:rsidP="005E0BC3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категории: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Тремасова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Т.К</w:t>
      </w:r>
      <w:r w:rsidR="005E0BC3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Default="005E0BC3" w:rsidP="005E0BC3">
      <w:pPr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Default="005E0BC3" w:rsidP="005E0BC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творческих способностей и интереса к совместной деятельности дошкольников через приобщение их к истокам русской народной культуры, обрядовым народным праздникам, традициям, обычаям (изготовление куклы-масленицы из бумаги).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Образовательные: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познакомить детей с историей возникновения и традициями празднования Масленицы;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познакомить с народными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потешками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закличками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познакомить с правилами и научить играть в русские народные игры;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формировать умения изготавливать куклу-масленицу из бумаги;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активизировать словарный запас дошкольников.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Воспитательные: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воспитывать чувство патриотизма, развивать интерес и уважительное отношение к русским народным праздникам, традициям и обычаям;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воспитываем аккуратность при работе с бумагой, ножницами, клеем;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создавать эмоциональный интерес при изготовлении куклы.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Развивающие: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развивать познавательный интерес к традициям своего народа;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развивать внимание, память, связную речь;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развивать мелкую моторику, внимание, глазомер, самоконтроль, зрительно-моторную координацию;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развивать творческие способности, фантазию.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Планируемый результат: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изготовление куклы-масленицы из бумаги, организация выставки работ.</w:t>
      </w:r>
    </w:p>
    <w:p w:rsidR="005E0BC3" w:rsidRPr="005B5C52" w:rsidRDefault="005E0BC3" w:rsidP="005B5C52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Подготовительная работа: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подбор методической литературы о масленице, об истории возникновения и праздновании масленицы;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подбор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потешек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закличек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пословиц и поговорок о Масленице, о весне;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рассматривание репродукций картин о Масленице;</w:t>
      </w:r>
    </w:p>
    <w:p w:rsid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разработка схемы выполнения игрушки (куклы-масленицы)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>Оборудование: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5C52" w:rsidRPr="005B5C52">
        <w:rPr>
          <w:rFonts w:ascii="Times New Roman" w:eastAsia="Times New Roman" w:hAnsi="Times New Roman"/>
          <w:sz w:val="28"/>
          <w:szCs w:val="28"/>
          <w:lang w:eastAsia="ru-RU"/>
        </w:rPr>
        <w:t>проектор, ноутбук, экран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, репродукции картин на тему «Масленица», схема последовательности изготовления куклы, ножницы, цветная бумага, клей, фломастеры, палочки (шпажки), готовая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«Масленица».</w:t>
      </w:r>
      <w:proofErr w:type="gramEnd"/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Под музыку П.И. Чайковского «Февраль. Масленица» (из цикла «Времена года»)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Едет Масленица дорогая,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Наша гостьюшка годовая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На саночках расписных,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На конях вороных.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Живет Масленица семь деньков,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Оставайся Масленица семь годков.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Ой, Масленица,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кривошейка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Встретим тебя хорошенько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Сыром, маслом, калачом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И печеным яйцом.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Мы тобою хвалимся,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На горах катаемся,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Блинами объедаемся.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о чем, о ком это стихотворение?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Воспитатель показывает репродукции картин Б.М. </w:t>
      </w:r>
      <w:proofErr w:type="spellStart"/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Кустодиева</w:t>
      </w:r>
      <w:proofErr w:type="spellEnd"/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«Масленица»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Вот и кончается зима. В это время на Руси издавна устраивались народные гулянья - назывался этот праздник Масленица.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Масленица – один из наиболее ярких и любимых народом праздников. Ее, так или иначе, отмечали все. Длилась Масленица целую неделю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Праздник Масленицы – это проводы зимы и встреча весны. Это песни, хороводы, угощенье блинами, сладостями, баранками.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 ребята, как хорошо на репродукциях Б.М. </w:t>
      </w:r>
      <w:proofErr w:type="spell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Кустодиева</w:t>
      </w:r>
      <w:proofErr w:type="spellEnd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передано веселье, яркость праздничного гулянья: катание на санках с горы, на каруселях, на лошадях, запряженных в украшенные сани. (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Рассматривание репродукций картин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Масленицу сооружали снежные горы, катались с них на санях. Ходили по дворам с песнями и присказками.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посмотрите, что это у меня в руках?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кукла-Масленица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думаете, эта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 старинная или современная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Почему вы думаете, что это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старинная кукла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Действительно, эта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 старинная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. С такими к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уклами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играли бабушки ваших бабушек.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Посмотрите, во что она одета? Возьмите, потрогайте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куклу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, из чего она сделана?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Ответы детей.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Да, она сделана из простых ниток. Домашняя Масленица –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, её называли дочкой Масленицы или её младшей сестрой. Она представляет собой небольшую соломенную или тряпичную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куклу с белым лицом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. Домашняя Масленица сильным оберегом жилища. Хранили эту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куклу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в красном углу или у входа в жилище. </w:t>
      </w:r>
      <w:proofErr w:type="gramStart"/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Оберег - от слова «оберегаю», т.е. охраняют, оберегают от всего плохого.</w:t>
      </w:r>
      <w:proofErr w:type="gramEnd"/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Хотели бы вы поиграть с такими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куклами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А хотите научиться делать своими руками из бумаги куклу-масленицу?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Дети: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Да.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Тогда пришло время нам с вами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потрудиться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. Сейчас мы будем делать маленькую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куклу-масленицу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, которая станет для детей игрушкой, а для взрослых – оберегом.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Чтобы наши пальчики были ловкими и умелыми во время работы, давайте разомнём их, поиграем с ними.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Пальчиковая гимнастика «Вдоль по бережку».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Вдоль по бережку лебёдушка плывёт, 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Пальчики опускаем вниз, закрывая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бережка головушку несёт. 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Сжимаем пальцы в щепоть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Белым крылышком помахивает, 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Повороты кистей рук из стороны в сторону.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цветы водичку стряхивает. 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Поочередное шевеление пальцами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Стряхнула лебедушка водичку. 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Несколько раз разжимаем и сжимаем пальцы в кулачки.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Воспитатель: 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Вот и кончилась игра,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Куклу делать нам пора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Берем зелёного цвета бумагу и сгибаем пополам, формируя конус. Заготовки рук, лица, платок, фартук размещаем на конусе, ориентируясь на образец.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Практическая работа детей.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Звучит тихая русская народная музыка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Физкультурная минутка «Маланья»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Мы сегодня зиму провожаем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Шаги на месте.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Весну красную встречаем!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Руки развести в стороны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Приди, Весна - красна,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Круговые движения руками вверх, вниз.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Принеси нам тепла!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Повороты влево, вправо с разведением рук в стороны.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Приди, погода ясная,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Прижать руки к груди и протянуть их вперед.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Приди, солнце красное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i/>
          <w:sz w:val="28"/>
          <w:szCs w:val="28"/>
          <w:lang w:eastAsia="ru-RU"/>
        </w:rPr>
        <w:t>Руки поднять вверх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Традиционная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кукла-масленица делалась без лица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. Она считалась предметом неодушевленным.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должна была принести ребенку благополучие, здоровье, радость. Без лица она была многолика, в руках ребенка могла смеяться и плакать.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По окончании работы дети собирают своих кукол на общем столе и рассказывают о них, воспитатель помогает составить рассказы с помощью вопросов: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Как ты её делал?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- Ты хочешь с ней играть сам или приготовил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>куклу для подарка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- Как ты с ней будешь играть? Или кому ты её подаришь?</w:t>
      </w:r>
    </w:p>
    <w:p w:rsidR="005E0BC3" w:rsidRPr="005B5C52" w:rsidRDefault="005E0BC3" w:rsidP="005B5C52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 xml:space="preserve">- А теперь давайте возьмём наших замечательных кукол. Они получились такими красивыми, потому что вы вложили в каждую куколку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тепло своих рук. Когда смотришь на них, на душе - праздник. В </w:t>
      </w:r>
      <w:r w:rsidRPr="005B5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группе </w:t>
      </w:r>
      <w:r w:rsidRPr="005B5C52">
        <w:rPr>
          <w:rFonts w:ascii="Times New Roman" w:eastAsia="Times New Roman" w:hAnsi="Times New Roman"/>
          <w:sz w:val="28"/>
          <w:szCs w:val="28"/>
          <w:lang w:eastAsia="ru-RU"/>
        </w:rPr>
        <w:t>вы поиграете с ними и подарите тем, кому задумали.</w:t>
      </w:r>
    </w:p>
    <w:p w:rsidR="005E0BC3" w:rsidRDefault="005E0BC3" w:rsidP="005E0BC3">
      <w:pPr>
        <w:spacing w:after="0" w:line="276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A1B24" w:rsidRDefault="009A1B24"/>
    <w:sectPr w:rsidR="009A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C3"/>
    <w:rsid w:val="005B5C52"/>
    <w:rsid w:val="005E0BC3"/>
    <w:rsid w:val="009A1B24"/>
    <w:rsid w:val="009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C3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C3"/>
    <w:pPr>
      <w:spacing w:after="8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2.0</dc:creator>
  <cp:lastModifiedBy>Пользователь Windows</cp:lastModifiedBy>
  <cp:revision>3</cp:revision>
  <dcterms:created xsi:type="dcterms:W3CDTF">2021-12-10T05:24:00Z</dcterms:created>
  <dcterms:modified xsi:type="dcterms:W3CDTF">2025-03-04T09:57:00Z</dcterms:modified>
</cp:coreProperties>
</file>